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Отчет главы муниципального образования Тоцкий сельсовет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за 2017 год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Ушедший 2017 год для села в целом был результативным, насыщенным самыми разными событиями: многое из запланированного нам удалось реализовать.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Как и в предыдущие годы, Администрация муниципального образования Тоцкий сельсовет старалась работать эффективно, системно, активно взаимодействуя с депутатским корпусом, территориальными и федеральными органами власти, Правительством Оренбургской области.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Штат работников администрации МО Тоцкий сельсовет не изменился и состоит из 11 человек: Глава муниципального образования, заместитель главы, Главный и Ведущий специалист и специалисты 1 категории.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sz w:val="32"/>
          <w:szCs w:val="32"/>
        </w:rPr>
        <w:t xml:space="preserve">Полномочия осуществлялись путем организации повседневной работы администрации, подготовке нормативных документов, в том числе для рассмотрения Советом депутатов муниципального образования Тоцкий сельсовет, проведение встреч с жителями, осуществления личного приема граждан главой сельсовета и сотрудниками администрации, рассмотрения письменных и устных обращений. </w:t>
      </w:r>
      <w:r w:rsidRPr="00276F50">
        <w:rPr>
          <w:color w:val="000000"/>
          <w:sz w:val="32"/>
          <w:szCs w:val="32"/>
        </w:rPr>
        <w:t>На протяжении всего 2017 года велась активная работа по внесению сведений домовладений и земельных участков в ФИАС, что позволяет обеспечивать формирование и использование единой адресной базы России.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Так же с 2017 года в рамках электронного взаимодействия администрация имеет право самостоятельно запрашивать сведения на объекты недвижимости в Управлении </w:t>
      </w:r>
      <w:proofErr w:type="spellStart"/>
      <w:r w:rsidRPr="00276F50">
        <w:rPr>
          <w:color w:val="000000"/>
          <w:sz w:val="32"/>
          <w:szCs w:val="32"/>
        </w:rPr>
        <w:t>Росреестра</w:t>
      </w:r>
      <w:proofErr w:type="spellEnd"/>
      <w:r w:rsidRPr="00276F50">
        <w:rPr>
          <w:color w:val="000000"/>
          <w:sz w:val="32"/>
          <w:szCs w:val="32"/>
        </w:rPr>
        <w:t>, что позволило сократить сроки оказания муниципальных услуг.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В 2017 году администрацией МО Тоцкий сельсовет по договору специализированного и социального найма было предоставлено 8 жилых помещений, из которых 6 квартир – детям-сиротам, по одной квартире для врача и по инвалидности. 28 семей поставлены на учет в качестве нуждающихся в жилом помещении.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В порядке взаимодействия муниципального образования Тоцкий сельсовет с уголовно-исполнительной инспекцией по Тоцкому району 40 осужденных были направлены и отработали в МКУ </w:t>
      </w:r>
      <w:proofErr w:type="spellStart"/>
      <w:r w:rsidRPr="00276F50">
        <w:rPr>
          <w:color w:val="000000"/>
          <w:sz w:val="32"/>
          <w:szCs w:val="32"/>
        </w:rPr>
        <w:t>Жилсервис</w:t>
      </w:r>
      <w:proofErr w:type="spellEnd"/>
      <w:r w:rsidRPr="00276F50">
        <w:rPr>
          <w:color w:val="000000"/>
          <w:sz w:val="32"/>
          <w:szCs w:val="32"/>
        </w:rPr>
        <w:t xml:space="preserve">  в виде обязательных и исправительных работ.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lastRenderedPageBreak/>
        <w:t xml:space="preserve">За 2017 год поступило и рассмотрено </w:t>
      </w:r>
      <w:r w:rsidRPr="00276F50">
        <w:rPr>
          <w:sz w:val="32"/>
          <w:szCs w:val="32"/>
        </w:rPr>
        <w:t>523 письменных обращения, что на 7,8 % больше по сравнению с 2016 годом (485 обращений)</w:t>
      </w:r>
      <w:r w:rsidRPr="00276F50">
        <w:rPr>
          <w:color w:val="000000"/>
          <w:sz w:val="32"/>
          <w:szCs w:val="32"/>
        </w:rPr>
        <w:t xml:space="preserve"> и 1836 от организаций. Выдано 5108 справок и 181 характеристика. Оказано 23 юридической помощи в виде консультации. Граждане обращались в администрацию муниципального образования по поводу выдачи справок о составе семьи, справок о наличии подсобного хозяйства, по поводу оформления документов на получение субсидии, льгот, адресной помощи, детских пособий, при решении вопросов землепользования, строительства; благоустройства территории, по вопросам присвоения адресов земельным участкам и многое другое.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Всего в 2017 году было принято 547 постановлений администрации по вопросам местного значения и 79 распоряжений.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Продолжена работа по принятию административных регламентов оказания муниципальных услуг специалистами администрации муниципального образования.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Сотрудниками администрации проведено более 30 собраний с гражданами по вопросам пожарной безопасности, безопасности людей на водных объектах, вопросам благоустройства территории и другим.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Административной комиссией МО Тоцкий сельсовет вынесено более 230 предписаний об устранение выявленных нарушений Правил благоустройства, составлено 10 протоколов об административных правонарушениях, рассмотрено 20 дел об административных правонарушениях. (Федосеев Виталий Викторович)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Общественной комиссией по делам несовершеннолетних и защите их прав проведено более 20 рейдов по неблагополучным семьям, проведены разъяснительные беседы, в домах 129 многодетных семей установлены дымовые </w:t>
      </w:r>
      <w:proofErr w:type="spellStart"/>
      <w:r w:rsidRPr="00276F50">
        <w:rPr>
          <w:color w:val="000000"/>
          <w:sz w:val="32"/>
          <w:szCs w:val="32"/>
        </w:rPr>
        <w:t>извещатели</w:t>
      </w:r>
      <w:proofErr w:type="spellEnd"/>
      <w:r w:rsidRPr="00276F50">
        <w:rPr>
          <w:color w:val="000000"/>
          <w:sz w:val="32"/>
          <w:szCs w:val="32"/>
        </w:rPr>
        <w:t>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В охране общественного порядка оказывает помощь добровольная народная дружина при администрации МО Тоцкий сельсовет. (Давлетов </w:t>
      </w:r>
      <w:proofErr w:type="spellStart"/>
      <w:r w:rsidRPr="00276F50">
        <w:rPr>
          <w:color w:val="000000"/>
          <w:sz w:val="32"/>
          <w:szCs w:val="32"/>
        </w:rPr>
        <w:t>Камил</w:t>
      </w:r>
      <w:proofErr w:type="spellEnd"/>
      <w:r w:rsidRPr="00276F50">
        <w:rPr>
          <w:color w:val="000000"/>
          <w:sz w:val="32"/>
          <w:szCs w:val="32"/>
        </w:rPr>
        <w:t xml:space="preserve"> </w:t>
      </w:r>
      <w:proofErr w:type="spellStart"/>
      <w:r w:rsidRPr="00276F50">
        <w:rPr>
          <w:color w:val="000000"/>
          <w:sz w:val="32"/>
          <w:szCs w:val="32"/>
        </w:rPr>
        <w:t>Мурзатагирович</w:t>
      </w:r>
      <w:proofErr w:type="spellEnd"/>
      <w:r w:rsidRPr="00276F50">
        <w:rPr>
          <w:color w:val="000000"/>
          <w:sz w:val="32"/>
          <w:szCs w:val="32"/>
        </w:rPr>
        <w:t>).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Большую работу на территории МО, а особенно в </w:t>
      </w:r>
      <w:proofErr w:type="spellStart"/>
      <w:r w:rsidRPr="00276F50">
        <w:rPr>
          <w:color w:val="000000"/>
          <w:sz w:val="32"/>
          <w:szCs w:val="32"/>
        </w:rPr>
        <w:t>гражданско</w:t>
      </w:r>
      <w:proofErr w:type="spellEnd"/>
      <w:r w:rsidRPr="00276F50">
        <w:rPr>
          <w:color w:val="000000"/>
          <w:sz w:val="32"/>
          <w:szCs w:val="32"/>
        </w:rPr>
        <w:t xml:space="preserve"> патриотическом воспитании молодежи ведет Совет ветеранов Тоцкого сельсовета, который возглавляет </w:t>
      </w:r>
      <w:proofErr w:type="spellStart"/>
      <w:r w:rsidRPr="00276F50">
        <w:rPr>
          <w:color w:val="000000"/>
          <w:sz w:val="32"/>
          <w:szCs w:val="32"/>
        </w:rPr>
        <w:t>Надыкто</w:t>
      </w:r>
      <w:proofErr w:type="spellEnd"/>
      <w:r w:rsidRPr="00276F50">
        <w:rPr>
          <w:color w:val="000000"/>
          <w:sz w:val="32"/>
          <w:szCs w:val="32"/>
        </w:rPr>
        <w:t xml:space="preserve"> Иван Михайлович.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lastRenderedPageBreak/>
        <w:t>На территории муниципального образования Тоцкий сельсовет проживают категории граждан, которые требуют особого внимания и поддержки: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участники ВОВ – 11 человек;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труженики тыла – __87_ человек;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вдовы участников ВОВ – _23__ человек;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Мы регулярно посещаем на дому в течение года участников Великой Отечественной войны, тружеников тыла, вручаем им подарки в преддверии Дня Победы, Дня пожилых людей, Дня защитника отечества.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Специалистами администрации муниципального образования уделяется внимание многодетным и малообеспеченным семьям, оказывается помощь в оформлении различных документов.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Проводится разъяснительная работа среди населения о порядке предоставления льгот, ежемесячных выплатах, выявляются граждане, нуждающиеся в социальной помощи, оказывается помощь в сборе и оформлении необходимых документов. 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НАСЕЛЕНИЕ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Численность постоянного населения муниципального образования Тоцкий сельсовет на 1 января 2018 года составила 8403 человека, число хозяйств </w:t>
      </w:r>
      <w:r w:rsidRPr="00276F50">
        <w:rPr>
          <w:sz w:val="32"/>
          <w:szCs w:val="32"/>
        </w:rPr>
        <w:t>3402</w:t>
      </w:r>
      <w:r w:rsidRPr="00276F50">
        <w:rPr>
          <w:color w:val="000000"/>
          <w:sz w:val="32"/>
          <w:szCs w:val="32"/>
        </w:rPr>
        <w:t>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Анализ численности населения показывает, что демографическая ситуация в с.Тоцкое, по сравнению с прошедшим годом не улучшилась. Рождаемость уменьшилась по сравнению с прошлым годом, а уровень смертности увеличился (в 2016 году умерло 128 человек, родилось 188 человек, а в 2017 году умерло 155 человек, родилось – 171 человек).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Главный ресурс села - люди, поэтому администрация уделяла особое внимание улучшению качества жизни сельчан, стремилась сделать село более уютным и комфортным для проживания.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ТРУД И ЗАНЯТОСТЬ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Численность занятых в экономике в 2017 году составила 4016 человек: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на предприятиях и в организациях государственной муниципальной и смешанной форм собственности свыше 1200 человек;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в частном секторе 2480 человек.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lastRenderedPageBreak/>
        <w:t>Численность безработных, зарегистрированных в Центре занятости населения на 31.12.2017 года оценивается в 203 человека, что на 130 человек меньше чем в 2016 году.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Просроченная задолженность по заработанной плате работников предприятий и организаций села Тоцкое отсутствует. Среднемесячная начисленная заработная плата на одного работника составила в 2017 году 20841 рубль, произошло увеличение по сравнению с прошлым годом на 8,9%.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ФИНАНСЫ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эффективности. Прежде всего, финансирование было направлено на решение основных вопросов жизнеобеспечения населения. Просроченной кредиторской задолженности за 2017 год не имеется. Собственные доходы складываются из различных поступлений, в том числе: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Налог на имущество — 874,40 тыс. рублей,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Подоходный налог — 10329,4 тыс. 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Земельный налог с организаций — 805,4 тыс. 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Земельный налог с физ.лиц — 1856,3 тыс. рублей.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Акцизы по подакцизным товарам, производимым на территории РФ (на бензин, дизельное топливо, моторное масло) – 2586,5 тыс.рублей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Единый сельскохозяйственный налог – 1832,6 тыс.рублей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Доходы от реализации имущества — 225,1 тыс. 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Доходы от аренды имущества – 59,3 тыс. 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Доходы от аренды земли – 344,6 тыс. 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Доходы от оказания платных услуг – 432,8 тыс.рублей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Безвозмездные поступления от других бюджетов бюджетной системы РФ (Дотации на выравнивание бюджетной обеспеченности, на поддержку мер по сбалансированности бюджета, межбюджетные трансферты) – 21896,5 тыс. рублей.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Итого доходов: - 41242,9 тыс. рублей.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Администрация сельского поселения, получив доходы, смогла профинансировать взятые на себя обязательства. </w:t>
      </w:r>
      <w:r w:rsidRPr="00276F50">
        <w:rPr>
          <w:b/>
          <w:color w:val="000000"/>
          <w:sz w:val="32"/>
          <w:szCs w:val="32"/>
        </w:rPr>
        <w:t xml:space="preserve">Расходы за 2017 год составили 42995,8 тыс.рублей. </w:t>
      </w:r>
      <w:r w:rsidRPr="00276F50">
        <w:rPr>
          <w:color w:val="000000"/>
          <w:sz w:val="32"/>
          <w:szCs w:val="32"/>
        </w:rPr>
        <w:t xml:space="preserve">Дефицит бюджета составил </w:t>
      </w:r>
      <w:r w:rsidRPr="00276F50">
        <w:rPr>
          <w:color w:val="000000"/>
          <w:sz w:val="32"/>
          <w:szCs w:val="32"/>
        </w:rPr>
        <w:lastRenderedPageBreak/>
        <w:t>1752,9 тыс.рублей, сложился за счет начального остатка на конец 2016 года.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Общегосударственные вопросы – 7716,4 тыс.рублей (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Национальная безопасность и правоохранительная деятельность – 613,5 тыс. рублей (Обеспечение мероприятий по предупреждению и ликвидации последствий чрезвычайных ситуаций и стихийных бедствий природного и техногенного характера 288,0 тыс.рублей; Обеспечение пожарной безопасности 325,5 тыс.рублей)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Дорожное хозяйство (дорожные фонды) – 7638,3 тыс.рублей (Капитальный ремонт и ремонт автомобильных дорог общего пользования населенных пунктов за счет средств бюджета поселения 4454,4 тыс.рублей; «Капитальный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инициативах» 1055,5 тыс.рублей; Содержание автомобильных дорог общего пользования населенных пунктов 2128,4 тыс.рублей)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Другие вопросы в области национальной экономики – 1039,3 тыс.рублей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Жилищное хозяйство – 8078,8 тыс. рублей (Подпрограмма " Переселение граждан села Тоцкое из аварийного жилищного фонда на 2013 - 2017 годы " 6472,8 тыс.рублей; Обеспечение мероприятий по капитальному ремонту многоквартирных домов 1341,9 тыс.рублей " Управление и распоряжение муниципальным имуществом в администрации МО Тоцкий сельсовет на 2016-2021 годы " 264,1 тыс.рублей)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Коммунальное хозяйство «Развитие объектов коммунальной инфраструктуры» – 325,3 тыс. 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- Благоустройство – 8231,5 тыс.рублей (уличное освещение – 3818,2 </w:t>
      </w:r>
      <w:proofErr w:type="spellStart"/>
      <w:r w:rsidRPr="00276F50">
        <w:rPr>
          <w:color w:val="000000"/>
          <w:sz w:val="32"/>
          <w:szCs w:val="32"/>
        </w:rPr>
        <w:t>тыс.руб</w:t>
      </w:r>
      <w:proofErr w:type="spellEnd"/>
      <w:r w:rsidRPr="00276F50">
        <w:rPr>
          <w:color w:val="000000"/>
          <w:sz w:val="32"/>
          <w:szCs w:val="32"/>
        </w:rPr>
        <w:t xml:space="preserve">, озеленение – 115,6 </w:t>
      </w:r>
      <w:proofErr w:type="spellStart"/>
      <w:r w:rsidRPr="00276F50">
        <w:rPr>
          <w:color w:val="000000"/>
          <w:sz w:val="32"/>
          <w:szCs w:val="32"/>
        </w:rPr>
        <w:t>тыс.руб</w:t>
      </w:r>
      <w:proofErr w:type="spellEnd"/>
      <w:r w:rsidRPr="00276F50">
        <w:rPr>
          <w:color w:val="000000"/>
          <w:sz w:val="32"/>
          <w:szCs w:val="32"/>
        </w:rPr>
        <w:t xml:space="preserve">, содержание мест и организация захоронения – 195,6 </w:t>
      </w:r>
      <w:proofErr w:type="spellStart"/>
      <w:r w:rsidRPr="00276F50">
        <w:rPr>
          <w:color w:val="000000"/>
          <w:sz w:val="32"/>
          <w:szCs w:val="32"/>
        </w:rPr>
        <w:t>тыс.руб</w:t>
      </w:r>
      <w:proofErr w:type="spellEnd"/>
      <w:r w:rsidRPr="00276F50">
        <w:rPr>
          <w:color w:val="000000"/>
          <w:sz w:val="32"/>
          <w:szCs w:val="32"/>
        </w:rPr>
        <w:t xml:space="preserve">, благоустройство – 4102,0 </w:t>
      </w:r>
      <w:proofErr w:type="spellStart"/>
      <w:r w:rsidRPr="00276F50">
        <w:rPr>
          <w:color w:val="000000"/>
          <w:sz w:val="32"/>
          <w:szCs w:val="32"/>
        </w:rPr>
        <w:t>тыс.руб</w:t>
      </w:r>
      <w:proofErr w:type="spellEnd"/>
      <w:r w:rsidRPr="00276F50">
        <w:rPr>
          <w:color w:val="000000"/>
          <w:sz w:val="32"/>
          <w:szCs w:val="32"/>
        </w:rPr>
        <w:t>)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-Расходы на МКУ </w:t>
      </w:r>
      <w:proofErr w:type="spellStart"/>
      <w:r w:rsidRPr="00276F50">
        <w:rPr>
          <w:color w:val="000000"/>
          <w:sz w:val="32"/>
          <w:szCs w:val="32"/>
        </w:rPr>
        <w:t>Жилсервис</w:t>
      </w:r>
      <w:proofErr w:type="spellEnd"/>
      <w:r w:rsidRPr="00276F50">
        <w:rPr>
          <w:color w:val="000000"/>
          <w:sz w:val="32"/>
          <w:szCs w:val="32"/>
        </w:rPr>
        <w:t xml:space="preserve"> – 5429,7 тыс.рублей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- Культура – 1774,5 тыс.рублей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- Социальная политика – 2034,5 тыс.рублей (Доплата пенсии муниципальным служащим – 152,2 </w:t>
      </w:r>
      <w:proofErr w:type="spellStart"/>
      <w:r w:rsidRPr="00276F50">
        <w:rPr>
          <w:color w:val="000000"/>
          <w:sz w:val="32"/>
          <w:szCs w:val="32"/>
        </w:rPr>
        <w:t>тыс.руб</w:t>
      </w:r>
      <w:proofErr w:type="spellEnd"/>
      <w:r w:rsidRPr="00276F50">
        <w:rPr>
          <w:color w:val="000000"/>
          <w:sz w:val="32"/>
          <w:szCs w:val="32"/>
        </w:rPr>
        <w:t xml:space="preserve">, </w:t>
      </w:r>
      <w:proofErr w:type="spellStart"/>
      <w:r w:rsidRPr="00276F50">
        <w:rPr>
          <w:color w:val="000000"/>
          <w:sz w:val="32"/>
          <w:szCs w:val="32"/>
        </w:rPr>
        <w:t>соцвыплаты</w:t>
      </w:r>
      <w:proofErr w:type="spellEnd"/>
      <w:r w:rsidRPr="00276F50">
        <w:rPr>
          <w:color w:val="000000"/>
          <w:sz w:val="32"/>
          <w:szCs w:val="32"/>
        </w:rPr>
        <w:t xml:space="preserve"> на обеспечение жильем отдельных категорий граждан – 1593,0 </w:t>
      </w:r>
      <w:proofErr w:type="spellStart"/>
      <w:r w:rsidRPr="00276F50">
        <w:rPr>
          <w:color w:val="000000"/>
          <w:sz w:val="32"/>
          <w:szCs w:val="32"/>
        </w:rPr>
        <w:t>тыс.руб</w:t>
      </w:r>
      <w:proofErr w:type="spellEnd"/>
      <w:r w:rsidRPr="00276F50">
        <w:rPr>
          <w:color w:val="000000"/>
          <w:sz w:val="32"/>
          <w:szCs w:val="32"/>
        </w:rPr>
        <w:t xml:space="preserve">, социальные выплаты населению – 289,3 </w:t>
      </w:r>
      <w:proofErr w:type="spellStart"/>
      <w:r w:rsidRPr="00276F50">
        <w:rPr>
          <w:color w:val="000000"/>
          <w:sz w:val="32"/>
          <w:szCs w:val="32"/>
        </w:rPr>
        <w:t>тыс.руб</w:t>
      </w:r>
      <w:proofErr w:type="spellEnd"/>
      <w:r w:rsidRPr="00276F50">
        <w:rPr>
          <w:color w:val="000000"/>
          <w:sz w:val="32"/>
          <w:szCs w:val="32"/>
        </w:rPr>
        <w:t>)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lastRenderedPageBreak/>
        <w:t>- Спорт – 114,0 тыс.рублей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Как видно из цифр (51 %) бюджета сельского поселения зависит от стимулирующих субсидий, дотаций, субвенций, трансфертов Федерального, областного и районного бюджетов. А мы зарабатываем всего 49 % местного бюджета (это все налоги и т.д.) Резервы есть: Неоплаченных налогов на землю более 650 человек. Вот от этого и складываются наши дороги, освещение, благоустройство.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В структуре собственных доходов бюджета в 2017 году большую часть составил по-прежнему налог на доходы физических лиц (53%). В целях оперативного реагирования на ход исполнения бюджета по налогам систематически анализировались поступления налогов и сборов в бюджет, организована работа по взысканию долгов.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Администрацией села, совместно с налоговой инспекцией постоянно ведется работа по уточнению налогооблагаемой базы по доходам, подлежащим зачислению в бюджет села. </w:t>
      </w:r>
    </w:p>
    <w:p w:rsidR="00276F50" w:rsidRPr="00276F50" w:rsidRDefault="00276F50" w:rsidP="00276F50">
      <w:pPr>
        <w:pStyle w:val="a4"/>
        <w:tabs>
          <w:tab w:val="left" w:pos="241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76F50" w:rsidRPr="00276F50" w:rsidRDefault="00276F50" w:rsidP="00276F50">
      <w:pPr>
        <w:pStyle w:val="a4"/>
        <w:tabs>
          <w:tab w:val="left" w:pos="241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276F50">
        <w:rPr>
          <w:rFonts w:ascii="Times New Roman" w:hAnsi="Times New Roman"/>
          <w:b/>
          <w:sz w:val="32"/>
          <w:szCs w:val="32"/>
        </w:rPr>
        <w:t>ЖИЛИЩНО-КОММУНАЛЬНОЕ  ХОЗЯЙСТВО</w:t>
      </w:r>
    </w:p>
    <w:p w:rsidR="00276F50" w:rsidRPr="00276F50" w:rsidRDefault="00276F50" w:rsidP="00276F50">
      <w:pPr>
        <w:pStyle w:val="a4"/>
        <w:tabs>
          <w:tab w:val="left" w:pos="241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76F50" w:rsidRPr="00276F50" w:rsidRDefault="00276F50" w:rsidP="00276F50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32"/>
          <w:szCs w:val="32"/>
        </w:rPr>
      </w:pPr>
      <w:r w:rsidRPr="00276F50">
        <w:rPr>
          <w:rFonts w:ascii="Times New Roman" w:hAnsi="Times New Roman"/>
          <w:b w:val="0"/>
          <w:sz w:val="32"/>
          <w:szCs w:val="32"/>
        </w:rPr>
        <w:t xml:space="preserve">В рамках реализации программ переселения граждан из аварийного жилищного фонда и проведения капитального ремонта многоквартирных домов, администрация муниципального образования Тоцкий сельсовет руководствуется Федеральным законом «О фонде содействия реформирования ЖКХ»№ 185-ФЗ от 21.07.2007 года и успешно участвует с 2009 года и по настоящее время.  В 2017 году был  проведен  капитальный ремонт инженерных сетей на трех многоквартирных домах. Объем денежных  средств  составил  2643780 рублей. На 2018 год в краткосрочный план реализации программы капитального ремонта включена разработка проектно-сметной документации на два многоквартирных дома: утепление и ремонт фасада с. Тоцкое ул. Терешковой д.7 и ремонт инженерных сетей с. Тоцкое ул. Плевая д.8.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На реализацию   программы  переселения граждан из аварийного жилья  администрацией МО Тоцкий сельсовет в 2017 году затрачено денежных средств в сумме – 7182840,00 рублей. Все многоквартирные дома включенные программу переселения граждан села Тоцкое из аварийного жилищного фонда на 2013-2017 </w:t>
      </w:r>
      <w:r w:rsidRPr="00276F50">
        <w:rPr>
          <w:rFonts w:ascii="Times New Roman" w:hAnsi="Times New Roman" w:cs="Times New Roman"/>
          <w:sz w:val="32"/>
          <w:szCs w:val="32"/>
        </w:rPr>
        <w:lastRenderedPageBreak/>
        <w:t xml:space="preserve">годы расселены. Данная программа выполнена в полном объеме.  В программу «Стимулирование развития жилищного строительства в Оренбургской области в 2014 -2020 годах» в рамках подпрограммы «Переселения граждан Оренбургской области из аварийных многоквартирных домов» администрацией Тоцкого сельсовета подана и уже отобрана заявка на переселения трех многоквартирных домов, общая сумма затрат на расселения составит более 6000000,00руб. </w:t>
      </w:r>
    </w:p>
    <w:p w:rsidR="00276F50" w:rsidRPr="00276F50" w:rsidRDefault="00276F50" w:rsidP="002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6F50" w:rsidRPr="00276F50" w:rsidRDefault="00276F50" w:rsidP="00276F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F50">
        <w:rPr>
          <w:rFonts w:ascii="Times New Roman" w:hAnsi="Times New Roman" w:cs="Times New Roman"/>
          <w:b/>
          <w:sz w:val="32"/>
          <w:szCs w:val="32"/>
        </w:rPr>
        <w:t>БЛАГОУСТРОЙСТВО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В 2017 году администрация Тоцкого сельсовета участвовала в областном  конкурсном отборе проектов развития сельских поселений  муниципальных районов Оренбургской области, основанных на местных инициативах. Целью данного проекта являлось привлечения населения, а также спонсоров к реализации проекта. В результате отбора нам были предоставлены денежные средства в размере 877122,00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 из областного бюджета на « Устройство асфальтобетонного покрытия по ул. Красная Площадь» ,  20000,00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 от спонсоров и было собрано 116497,00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 от населения. На 2018 год по данной программе, администрацией планировалось  провести работы по ремонту тротуара по ул.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Стерелюхина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, но наша заявка отобрана не была по причине малой активности населения.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В районном конкурсе проектов «Народный бюджет» администрация Тоцкого сельсовета  по инициативе жителей пос. Первое Мая провела работы по обустройству ограждения кладбища пос. Первое Мая на общую сумму 122839 руб.00. В этом году работы по ограждению планируется завершить.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В 2018 году стартует региональная  программа «Формирование комфортной городской среды» в которую включаются и сельские поселения с численностью населения более 1000 человек. По данной программе планируется провести работы по обустройству общественной территории и часть дворовых территорий. Условиями данной программы является также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 со стороны как сельсовета так и населения. Вся информация размещена на нашем официальном сайте. 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В 2017 году произведена частичная отсыпка дорог в с. Тоцкое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песчанно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 гравийной смесью и щебнем, произведён ремонт асфальтобетонного дорожного покрытия по ул. Комсомольская, ул. </w:t>
      </w:r>
      <w:r w:rsidRPr="00276F50">
        <w:rPr>
          <w:rFonts w:ascii="Times New Roman" w:hAnsi="Times New Roman" w:cs="Times New Roman"/>
          <w:sz w:val="32"/>
          <w:szCs w:val="32"/>
        </w:rPr>
        <w:lastRenderedPageBreak/>
        <w:t xml:space="preserve">Красная Площадь, ул. Рабочая, пер. Больничный(в районе ЦРБ), а также проведены работы по нанесению дорожной разметки. Общая сумма затрат составила 9766700 рублей. В 2018 году планируется провести   ремонт  асфальтобетонного дорожного покрытия по пер. Базарный, ул. Пролетарская, частичный ремонт ул. Объездная, ул. Рабочая, ул. Ленина, отсыпка щебнем ул. Малявина, ул. Зеленая, пер. Магнитский.     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Протяженность автомобильных дорог общего пользования села составляет 65 км, в том числе 28 км с усовершенствованным покрытием, что составляет 43 %. Протяженность автомобильных дорог федерального значения-24,3 км. Содержание автодорог осуществляет Тоцкое ДУ и МКУ «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Жилсервис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>».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В 2017 году на территории Тоцкого сельсовета была организована принципиально новая система обращения с отходами, установлено более 60 площадок для сбора  отходов в местах общего пользования. Собранные отходы  транспортируются на полигон ТКО в г. Сорочинск.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Параллельно ведется активная работа по очистке несанкционированной свалки вблизи ул. Энергетиков.  Затраченные денежные средства составили 550000,00 рублей. (Работа трактора). </w:t>
      </w:r>
    </w:p>
    <w:p w:rsid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76F50">
        <w:rPr>
          <w:sz w:val="32"/>
          <w:szCs w:val="32"/>
        </w:rPr>
        <w:t>Особое внимание уделяется пожарной безопасности. С начала 2018 года на территории муниципального образования Тоцкий сельсовет произошло увеличение пожаров в жилых домах.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276F50">
        <w:rPr>
          <w:sz w:val="32"/>
          <w:szCs w:val="32"/>
        </w:rPr>
        <w:t>Основными источниками возникновения пожара является использование неисправных обогревательных приборов, курение в нетрезвом виде, изношенность бытовых приборов, неправильная эксплуатация газового оборудования, самовольное подключение к газовым сетям, бесконтрольное использование неисправных газовых баллонов.</w:t>
      </w:r>
    </w:p>
    <w:p w:rsidR="00276F50" w:rsidRPr="00276F50" w:rsidRDefault="00276F50" w:rsidP="002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Жителям необходимо строго соблюдать требования пожарной   безопасности в жилье, проводить профилактические беседы на противопожарную тематику в своих семьях, в особенности с детьми.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Уличное  освещение  в с. Тоцкое работает в нормальном режиме, дополнительное освещение устанавливается по мере необходимости. Затраты на ночное освещение, обслуживание и замену лам в 2017году составило 3818200,00 рублей. В целях экономии денежных средств и повышения энергосбережения </w:t>
      </w:r>
      <w:r w:rsidRPr="00276F50">
        <w:rPr>
          <w:rFonts w:ascii="Times New Roman" w:hAnsi="Times New Roman" w:cs="Times New Roman"/>
          <w:sz w:val="32"/>
          <w:szCs w:val="32"/>
        </w:rPr>
        <w:lastRenderedPageBreak/>
        <w:t>администрацией МО Тоцкий сельсовет в 2018 году проводились работы по замене ламп накаливания уличного освещения на энергосберегающие. Главным управлением дорожного хозяйства Оренбургской области на основании решения суда в 2018 году будут проведены проектные работы, а 2019 году работы по установке уличного освещение на въезде в с.Тоцкое.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С целью эффективной работы по  благоустройству  и озеленению   при администрации  Тоцкого  сельсовета работает структурное подразделение МКУ «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Жилсервис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». Основным  видом деятельности вышеуказанного  учреждения являются  наведение и поддержание санитарного порядка на территории муниципального образования. В 2017 году на территории муниципального образования - въезд в село было посажено около 1000 саженцев. 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РОЗНИЧНАЯ ТОРГОВЛЯ И ОБЩЕСТВЕННОЕ ПИТАНИЕ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Потребительский рынок поселения в 2017 году характеризовался высоким уровнем насыщения продовольственными и непродовольственными товарами. По состоянию на 01.01.2018 года на территории Тоцкого сельсовета числится более   90 объектов стационарной торговли. Основная часть это магазины со смешанным ассортиментом товаров и аптеки.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Открытие сетевых компаний подняло торговое обслуживание на более высокий качественный уровень, снизились цены на ряд социально - значимых товаров, но вместе с тем поставило местных предпринимателей в неравные конкурентные условия.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На территории МО Тоцкий сельсовет ежедневно работает ярмарка, где организовано 120 торговых мест, из них для реализации сельскохозяйственной продукции - 35.</w:t>
      </w:r>
    </w:p>
    <w:p w:rsid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Оборот розничной торговли по всем каналам реализации в 2017 году составил 489 мил. рублей, что в сопоставимых ценах к 2016 году составляет    104,7 %. Оборот розничной торговли на душу населения в среднем за год сформировался в сумме 57 528 тыс. рублей.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На 1 января 2017 года учтено 6 предприятий общественного питания с общим количеством посадочных мест 330. Наиболее известные и пользующиеся успехом у населения это кафе «Колобок», «Встреча», «Визит», «</w:t>
      </w:r>
      <w:proofErr w:type="spellStart"/>
      <w:r w:rsidRPr="00276F50">
        <w:rPr>
          <w:color w:val="000000"/>
          <w:sz w:val="32"/>
          <w:szCs w:val="32"/>
        </w:rPr>
        <w:t>Савар</w:t>
      </w:r>
      <w:proofErr w:type="spellEnd"/>
      <w:r w:rsidRPr="00276F50">
        <w:rPr>
          <w:color w:val="000000"/>
          <w:sz w:val="32"/>
          <w:szCs w:val="32"/>
        </w:rPr>
        <w:t>».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lastRenderedPageBreak/>
        <w:t xml:space="preserve">Оборот общественного питания за 2017 год составил 12,1 млн. рублей (102,1 % к 2016 году).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6F50" w:rsidRPr="00276F50" w:rsidRDefault="00276F50" w:rsidP="00276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F50">
        <w:rPr>
          <w:rFonts w:ascii="Times New Roman" w:hAnsi="Times New Roman" w:cs="Times New Roman"/>
          <w:b/>
          <w:sz w:val="32"/>
          <w:szCs w:val="32"/>
        </w:rPr>
        <w:t>Промышленное производство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Особо значимое влияние на экономическое состояние оказывают предприятия малого бизнеса: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ООО «Мельница»- специализируются на производстве ржаной муки.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Объем производства данной продукции составил: 1320 тонн и вырос по сравнению с 2016 г. на 103,2%.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Тоцкое РАЙПО – производство хлебобулочных изделий и различных полуфабрикатов. Объем реализованной собственной продукции в 2017 г. составил 115,9 % к уровню 2016 года и вырос с 4,6 млн. рублей до 5,3 млн. рублей.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Продолжает производить газированные напитки и минеральную воду ООО «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Тоцкмолоко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>». Продукция «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Тоцкмолоко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>» имеет спрос среди населения  не только нашего района, но и соседних. Объем производимой продукции в 2017 году составил 89,2 % уровню 2016 г.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Объемы товаров собственного производства по полиграфической и издательской деятельности филиала ГУП РИА «Оренбуржье» редакции газеты «Авангард» в 2017 году составили 95%  к уровню 2016 года.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ООО «Тоцкий коммунальник» - производство, распределение и доставка электроэнергии, газа и воды, а также работа в сфере услуг. Объем предоставленных услуг за 2017 год составил 40,5 млн.руб.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Услуги по строительству и ремонту на территории сельсовета, по прежнему оказывает  ООО «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Стройсервис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». Объем предоставленных услуг в 2017 году составил 6,8 млн.рублей.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F50" w:rsidRPr="00276F50" w:rsidRDefault="00276F50" w:rsidP="00276F50">
      <w:pPr>
        <w:pStyle w:val="31"/>
        <w:spacing w:after="0"/>
        <w:ind w:firstLine="709"/>
        <w:jc w:val="center"/>
        <w:rPr>
          <w:b/>
          <w:sz w:val="32"/>
          <w:szCs w:val="32"/>
        </w:rPr>
      </w:pPr>
      <w:r w:rsidRPr="00276F50">
        <w:rPr>
          <w:b/>
          <w:sz w:val="32"/>
          <w:szCs w:val="32"/>
        </w:rPr>
        <w:t>СЕЛЬСКОЕ  ХОЗЯЙСТВО</w:t>
      </w:r>
    </w:p>
    <w:p w:rsidR="00276F50" w:rsidRPr="00276F50" w:rsidRDefault="00276F50" w:rsidP="00276F50">
      <w:pPr>
        <w:pStyle w:val="31"/>
        <w:spacing w:after="0"/>
        <w:ind w:firstLine="709"/>
        <w:jc w:val="both"/>
        <w:rPr>
          <w:sz w:val="32"/>
          <w:szCs w:val="32"/>
        </w:rPr>
      </w:pPr>
      <w:r w:rsidRPr="00276F50">
        <w:rPr>
          <w:sz w:val="32"/>
          <w:szCs w:val="32"/>
        </w:rPr>
        <w:t>Сельское хозяйство является одним из основных  секторов развития  экономики села. От планомерного его развития зависит обеспечение занятости большей части населения села и обеспечении его жизнедеятельности.   В агропромышленный комплекс села Тоцкое входят: 5 КФХ, 16 ИП, 1500 личных подсобных хозяйств. От его эффективной работы  зависит  экономическая, социальная, политическая ситуация в обществе.</w:t>
      </w:r>
    </w:p>
    <w:p w:rsidR="00276F50" w:rsidRPr="00276F50" w:rsidRDefault="00276F50" w:rsidP="00276F50">
      <w:pPr>
        <w:pStyle w:val="31"/>
        <w:spacing w:after="0"/>
        <w:ind w:firstLine="709"/>
        <w:jc w:val="both"/>
        <w:rPr>
          <w:sz w:val="32"/>
          <w:szCs w:val="32"/>
        </w:rPr>
      </w:pPr>
      <w:r w:rsidRPr="00276F50">
        <w:rPr>
          <w:sz w:val="32"/>
          <w:szCs w:val="32"/>
        </w:rPr>
        <w:lastRenderedPageBreak/>
        <w:t xml:space="preserve"> В 2017 году на территории  муниципального образования  имелось 24,9 тыс. га сельскохозяйственных угодий, в т.ч. пашни 19,3 тыс.га. Из них засеяно зерновыми культурами 5711 га., из которых озимые культуры составили 49%.</w:t>
      </w:r>
    </w:p>
    <w:p w:rsidR="00276F50" w:rsidRPr="00276F50" w:rsidRDefault="00276F50" w:rsidP="00276F50">
      <w:pPr>
        <w:pStyle w:val="31"/>
        <w:spacing w:after="0"/>
        <w:ind w:firstLine="709"/>
        <w:jc w:val="both"/>
        <w:rPr>
          <w:sz w:val="32"/>
          <w:szCs w:val="32"/>
        </w:rPr>
      </w:pPr>
      <w:r w:rsidRPr="00276F50">
        <w:rPr>
          <w:sz w:val="32"/>
          <w:szCs w:val="32"/>
        </w:rPr>
        <w:t>Основу специализации сельского хозяйства района составляет зерновое и мясо - молочное производство. Уровень оплаты труда работников сельского  хозяйства понизился и по состоянию на 01 января 2018 года  составил 10604 рубля (96,5% к 2016 году).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76F50">
        <w:rPr>
          <w:rFonts w:ascii="Times New Roman" w:hAnsi="Times New Roman" w:cs="Times New Roman"/>
          <w:bCs/>
          <w:sz w:val="32"/>
          <w:szCs w:val="32"/>
        </w:rPr>
        <w:t xml:space="preserve">По состоянию на 01.01.2018 года поголовье крупного рогатого скота  составило 859 голов, в т.ч. коров 284 голов, свиней 723 головы, овец и коз 704 головы, лошадей 9.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Pr="00276F50">
        <w:rPr>
          <w:rFonts w:ascii="Times New Roman" w:hAnsi="Times New Roman" w:cs="Times New Roman"/>
          <w:sz w:val="32"/>
          <w:szCs w:val="32"/>
        </w:rPr>
        <w:t>Основными производителями зерновых  культур</w:t>
      </w:r>
      <w:r w:rsidRPr="00276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F50">
        <w:rPr>
          <w:rFonts w:ascii="Times New Roman" w:hAnsi="Times New Roman" w:cs="Times New Roman"/>
          <w:sz w:val="32"/>
          <w:szCs w:val="32"/>
        </w:rPr>
        <w:t xml:space="preserve"> остаются  в первую очередь КФХ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Дрюченко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Самарец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6F50">
        <w:rPr>
          <w:rFonts w:ascii="Times New Roman" w:hAnsi="Times New Roman" w:cs="Times New Roman"/>
          <w:sz w:val="32"/>
          <w:szCs w:val="32"/>
        </w:rPr>
        <w:t>Киваев</w:t>
      </w:r>
      <w:proofErr w:type="spellEnd"/>
      <w:r w:rsidRPr="00276F5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РАЗВИТИЕ СОЦИАЛЬНОЙ СФЕРЫ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Образование</w:t>
      </w:r>
      <w:r w:rsidRPr="00276F50">
        <w:rPr>
          <w:color w:val="000000"/>
          <w:sz w:val="32"/>
          <w:szCs w:val="32"/>
        </w:rPr>
        <w:t xml:space="preserve">: По состоянию на 01.01.2018 года и на сегодняшний день в селе функционирует одна общеобразовательная школа. Численность учащихся в ней увеличилась на 71 ученика и составила 1012 человек. По итогам 2016-2017 учебного года успеваемость в Тоцкой общеобразовательной школе составила 97%. Качество образования составило 33,5 %. В этом году четыре учащихся закончили школу с медалью, это Иванов Данила, Муратов Кирилл, Сивцов Алексей, </w:t>
      </w:r>
      <w:proofErr w:type="spellStart"/>
      <w:r w:rsidRPr="00276F50">
        <w:rPr>
          <w:color w:val="000000"/>
          <w:sz w:val="32"/>
          <w:szCs w:val="32"/>
        </w:rPr>
        <w:t>Дербенева</w:t>
      </w:r>
      <w:proofErr w:type="spellEnd"/>
      <w:r w:rsidRPr="00276F50">
        <w:rPr>
          <w:color w:val="000000"/>
          <w:sz w:val="32"/>
          <w:szCs w:val="32"/>
        </w:rPr>
        <w:t xml:space="preserve"> Настя.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Имеются четыре дошкольных образовательных учреждения, которые посещают 640 воспитанников: МДОУ «Василек», МДОУ «Колосок», МДОУ «Улыбка» и МДОУ «Орлёнок». Проблема обеспеченности местами детей в дошкольных учреждениях решена положительно.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Здравоохранение</w:t>
      </w:r>
      <w:r w:rsidRPr="00276F50">
        <w:rPr>
          <w:color w:val="000000"/>
          <w:sz w:val="32"/>
          <w:szCs w:val="32"/>
        </w:rPr>
        <w:t>: Здравоохранение села в 2017 году представлено: РБ, станцией скорой медицинской помощи и одним ФАП (п. Первое Мая). Структура здравоохранения в 2017 году сохранилась полностью, медицинская деятельность лицензирована. Населению своевременно оказывается медицинская помощь.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 xml:space="preserve">С целью обеспечения доступной и качественной медицинской помощи выполнялась целая система мероприятий: диспансеризация работающего населения, дополнительная иммунизация против гепатита «В», полиомиелита, гриппа и др. 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lastRenderedPageBreak/>
        <w:t>Все медицинские работники имеют сертификаты. Обеспеченность амбулаторно-поликлиническими учреждениями 2017 году не изменилась. На территории села находится Тоцкая РБ, которая нуждается в обеспечении грамотными специалистами-врачами.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Одной из мер по укомплектованию кадрами сельских учреждений здравоохранения является федеральный проект «Земский доктор». В 2017 году в село прибыло три медицинских работника. За пять лет работы проекта в РБ поступило на работу 16 высококвалифицированных специалиста.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В 2017 году Тоцкой РБ приобретен переносной ультразвуковой аппарат что существенно повысит качество диагностики и лечения жителей.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С целью привлечения внимания населения к проблеме профилактики и своевременной диагностики особо опасных заболеваний Тоцкой РБ проводились акции " Стоп ВИЧ/СПИД", "</w:t>
      </w:r>
      <w:proofErr w:type="spellStart"/>
      <w:r w:rsidRPr="00276F50">
        <w:rPr>
          <w:color w:val="000000"/>
          <w:sz w:val="32"/>
          <w:szCs w:val="32"/>
        </w:rPr>
        <w:t>Розовая</w:t>
      </w:r>
      <w:proofErr w:type="spellEnd"/>
      <w:r w:rsidRPr="00276F50">
        <w:rPr>
          <w:color w:val="000000"/>
          <w:sz w:val="32"/>
          <w:szCs w:val="32"/>
        </w:rPr>
        <w:t xml:space="preserve"> ленточка", по борьбе с раком груди, "Я ИЗМЕРИЛ СВОЙ САХАР  А ВЫ ?".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Культура.</w:t>
      </w:r>
      <w:r w:rsidRPr="00276F50">
        <w:rPr>
          <w:color w:val="000000"/>
          <w:sz w:val="32"/>
          <w:szCs w:val="32"/>
        </w:rPr>
        <w:t xml:space="preserve"> В кругу вопросов местного значения особое место занимает создание условий для обеспечения населения села услугами по организации досуга и организаций культуры, библиотечного обслуживания и развития традиционного народного художественного творчества.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В селе стабильно работают МБУК Тоцкий историко-краеведческий музей, МАОУ дополнительного образования детей «Детская школа искусств №1», две библиотеки (взрослая и детская). На территории нашего муниципального образования также работает Центр досуга в пос. Первое Мая и РЦД «Юбилейный» в с. Тоцкое. Участниками мероприятий выступают пожилые люди, молодежь, военнослужащие, подростки и дети, в том числе с ограниченными возможностями. Для детей в летнее время проводились игровые программы, демонстрация фильмов и мультфильмов, детские утренники и спектакли в дни новогодних каникул, районный фестиваль детского творчества «Радуга», спортивные соревнования. Свыше 100 детей и подростков занимаются в кружках, студиях и секциях в РДК. Большая совместная работа проводится с учреждениями образования: дом творчества, детские дошкольные учреждения, музыкальные школы, общеобразовательная средняя школа, ФОК.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lastRenderedPageBreak/>
        <w:t>Практически все мероприятия, посвященные государственным праздникам проводятся с участием и финансовой поддержкой администрации МО Тоцкий сельсовет.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b/>
          <w:color w:val="000000"/>
          <w:sz w:val="32"/>
          <w:szCs w:val="32"/>
        </w:rPr>
        <w:t>Спорт.</w:t>
      </w:r>
      <w:r w:rsidRPr="00276F50">
        <w:rPr>
          <w:color w:val="000000"/>
          <w:sz w:val="32"/>
          <w:szCs w:val="32"/>
        </w:rPr>
        <w:t xml:space="preserve">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Администрация активно участвует в организации физкультурно-оздоровительной работы с молодежью, способствуют ее привлечению к систематическим занятиям физической культурой и спортом в целях формирования здорового образа жизни, проводит массовые спортивные соревнования и спартакиады.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На территории Тоцкого сельсовета функционируют всевозможные спортивные секции по волейболу, футболу, хоккею, шахматам, самбо и т.д. На базе МФСК «Колос» регулярно проводятся спортивные мероприятия, в которых местные жители принимают участие. По периметру стадиона определена дорожка для бега. В спортивном зале каждый желающий может заняться любимым видом спорта. В зимнее время работает ледовый корт для игры в хоккей и массового катания на коньках. Проложена лыжная трасса, которая завоевывает все большую популярность и становится любимым местом отдыха населения.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  Уважаемые друзья! Муниципальная власть – самый близкий к населению уровень публичной власти. Именно она должна обеспечить защиту наиболее насущных и близких каждому человеку интересов. Исходя из этого, считаю основными задачами на 2018 год в первую очередь: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- обеспечение экономической и социальной стабильности, путем создания условий инвестиционной привлекательности, перспективного планирования и формирования программ комплексного развития;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- организация работы по уточнению и расширению налогооблагаемой базы в сфере земельных имущественных отношений;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>- проведение взвешенной бюджетной политики, направленной на увеличение доходной части бюджета, усиления контроля за поступлением и расходованием бюджетных средств;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- создание условий жизнеобеспечения населения муниципального образования путем развития коммунальной и социальной инфраструктуры, повышения и доступности </w:t>
      </w:r>
      <w:r w:rsidRPr="00276F50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муниципальных услуг, участия в программах реформирования ЖКХ, благоустройстве населенных пунктов. </w:t>
      </w: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76F50">
        <w:rPr>
          <w:color w:val="000000"/>
          <w:sz w:val="32"/>
          <w:szCs w:val="32"/>
        </w:rPr>
        <w:t>Пользуясь случаем выражаю благодарность районной администрации, депутатам, руководителям учреждений, населению за оказываемую помощь в решении вопросов муниципального образования Тоцкий сельсовет. Только совместно мы можем решать вопросы, способствующие дальнейшему развитию территории.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 xml:space="preserve">И я верю, что вместе с Вами, уважаемые жители, мы сможем решить эти и многие другие задачи, преодолеть трудности, исправить имеющиеся недостатки, улучшить жизнь наших односельчан и облик родного села. </w:t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6F50">
        <w:rPr>
          <w:rFonts w:ascii="Times New Roman" w:hAnsi="Times New Roman" w:cs="Times New Roman"/>
          <w:sz w:val="32"/>
          <w:szCs w:val="32"/>
        </w:rPr>
        <w:tab/>
      </w:r>
    </w:p>
    <w:p w:rsidR="00276F50" w:rsidRPr="00276F50" w:rsidRDefault="00276F50" w:rsidP="00276F50">
      <w:pPr>
        <w:pStyle w:val="3"/>
        <w:ind w:firstLine="709"/>
        <w:rPr>
          <w:sz w:val="32"/>
          <w:szCs w:val="32"/>
        </w:rPr>
      </w:pP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6F50" w:rsidRPr="00276F50" w:rsidRDefault="00276F50" w:rsidP="00276F5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276F50" w:rsidRPr="00276F50" w:rsidRDefault="00276F50" w:rsidP="00276F50">
      <w:pPr>
        <w:pStyle w:val="a4"/>
        <w:tabs>
          <w:tab w:val="left" w:pos="241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276F50">
        <w:rPr>
          <w:rFonts w:ascii="Times New Roman" w:hAnsi="Times New Roman"/>
          <w:sz w:val="32"/>
          <w:szCs w:val="32"/>
        </w:rPr>
        <w:tab/>
      </w: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6F50" w:rsidRPr="00276F50" w:rsidRDefault="00276F50" w:rsidP="00276F50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F50" w:rsidRPr="00276F50" w:rsidRDefault="00276F50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F50" w:rsidRPr="00276F50" w:rsidRDefault="00276F50" w:rsidP="00276F5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B44585" w:rsidRPr="00276F50" w:rsidRDefault="00B44585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F7D22" w:rsidRPr="00276F50" w:rsidRDefault="00BF7D22" w:rsidP="002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F7D22" w:rsidRPr="00276F50" w:rsidSect="0051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4585"/>
    <w:rsid w:val="00276F50"/>
    <w:rsid w:val="002F1287"/>
    <w:rsid w:val="00511F0E"/>
    <w:rsid w:val="00B44585"/>
    <w:rsid w:val="00B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F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F5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6F5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76F5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7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76F5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76F50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76F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6F5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2018-10-31T04:23:00Z</dcterms:created>
  <dcterms:modified xsi:type="dcterms:W3CDTF">2018-10-31T06:33:00Z</dcterms:modified>
</cp:coreProperties>
</file>